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7AC3" w14:textId="77777777" w:rsidR="00672FC0" w:rsidRPr="00B10D9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D9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E856D1" w14:textId="77777777" w:rsidR="00672FC0" w:rsidRPr="00B10D9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0D9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B10D9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B10D9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E5770CF" w14:textId="77777777" w:rsidR="00672FC0" w:rsidRPr="00B10D9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B10D9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10D9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B10D9B">
        <w:rPr>
          <w:rFonts w:ascii="Times New Roman" w:hAnsi="Times New Roman"/>
          <w:sz w:val="24"/>
          <w:szCs w:val="24"/>
        </w:rPr>
        <w:t>05493562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B10D9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8F89B9" w14:textId="795C1CC2" w:rsidR="00576430" w:rsidRPr="00B10D9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0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B10D9B" w:rsidRPr="00B10D9B">
        <w:rPr>
          <w:rFonts w:ascii="Times New Roman" w:hAnsi="Times New Roman"/>
          <w:sz w:val="24"/>
          <w:szCs w:val="24"/>
        </w:rPr>
        <w:t>Медичні вироби (</w:t>
      </w:r>
      <w:r w:rsidR="00B10D9B" w:rsidRPr="00B10D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Лот № 1 </w:t>
      </w:r>
      <w:r w:rsidR="00B10D9B" w:rsidRPr="00B10D9B">
        <w:rPr>
          <w:rFonts w:ascii="Times New Roman" w:hAnsi="Times New Roman"/>
          <w:sz w:val="24"/>
          <w:szCs w:val="24"/>
        </w:rPr>
        <w:t>Провідник діагностичний (Код НК 024:2023 - 58115)</w:t>
      </w:r>
      <w:r w:rsidR="00B10D9B" w:rsidRPr="00B10D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Лот № 2 </w:t>
      </w:r>
      <w:proofErr w:type="spellStart"/>
      <w:r w:rsidR="00B10D9B" w:rsidRPr="00B10D9B">
        <w:rPr>
          <w:rFonts w:ascii="Times New Roman" w:eastAsia="Times New Roman" w:hAnsi="Times New Roman"/>
          <w:sz w:val="24"/>
          <w:szCs w:val="24"/>
        </w:rPr>
        <w:t>Стент</w:t>
      </w:r>
      <w:proofErr w:type="spellEnd"/>
      <w:r w:rsidR="00B10D9B" w:rsidRPr="00B10D9B">
        <w:rPr>
          <w:rFonts w:ascii="Times New Roman" w:eastAsia="Times New Roman" w:hAnsi="Times New Roman"/>
          <w:sz w:val="24"/>
          <w:szCs w:val="24"/>
        </w:rPr>
        <w:t xml:space="preserve"> система трансплантації при аневризмі грудної аорти (TEVAR)</w:t>
      </w:r>
      <w:r w:rsidR="00B10D9B" w:rsidRPr="00B10D9B">
        <w:rPr>
          <w:rFonts w:ascii="Times New Roman" w:hAnsi="Times New Roman"/>
          <w:sz w:val="24"/>
          <w:szCs w:val="24"/>
        </w:rPr>
        <w:t xml:space="preserve"> (Код НК 024:2023 - </w:t>
      </w:r>
      <w:r w:rsidR="00B10D9B" w:rsidRPr="00B10D9B">
        <w:rPr>
          <w:rFonts w:ascii="Times New Roman" w:eastAsia="Times New Roman" w:hAnsi="Times New Roman"/>
          <w:sz w:val="24"/>
          <w:szCs w:val="24"/>
        </w:rPr>
        <w:t>48060)</w:t>
      </w:r>
      <w:r w:rsidR="00B10D9B" w:rsidRPr="00B10D9B">
        <w:rPr>
          <w:rFonts w:ascii="Times New Roman" w:hAnsi="Times New Roman"/>
          <w:bCs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Лот № 3 </w:t>
      </w:r>
      <w:r w:rsidR="00B10D9B" w:rsidRPr="00B10D9B">
        <w:rPr>
          <w:rFonts w:ascii="Times New Roman" w:hAnsi="Times New Roman"/>
          <w:bCs/>
          <w:sz w:val="24"/>
          <w:szCs w:val="24"/>
        </w:rPr>
        <w:t xml:space="preserve">Катетер для проведення </w:t>
      </w:r>
      <w:proofErr w:type="spellStart"/>
      <w:r w:rsidR="00B10D9B" w:rsidRPr="00B10D9B">
        <w:rPr>
          <w:rFonts w:ascii="Times New Roman" w:hAnsi="Times New Roman"/>
          <w:bCs/>
          <w:sz w:val="24"/>
          <w:szCs w:val="24"/>
        </w:rPr>
        <w:t>внутрішньосудинного</w:t>
      </w:r>
      <w:proofErr w:type="spellEnd"/>
      <w:r w:rsidR="00B10D9B" w:rsidRPr="00B10D9B">
        <w:rPr>
          <w:rFonts w:ascii="Times New Roman" w:hAnsi="Times New Roman"/>
          <w:bCs/>
          <w:sz w:val="24"/>
          <w:szCs w:val="24"/>
        </w:rPr>
        <w:t xml:space="preserve"> УЗД </w:t>
      </w:r>
      <w:r w:rsidR="00B10D9B" w:rsidRPr="00B10D9B">
        <w:rPr>
          <w:rFonts w:ascii="Times New Roman" w:hAnsi="Times New Roman"/>
          <w:sz w:val="24"/>
          <w:szCs w:val="24"/>
        </w:rPr>
        <w:t xml:space="preserve">(Код НК 024:2023 – </w:t>
      </w:r>
      <w:r w:rsidR="00B10D9B" w:rsidRPr="00B10D9B">
        <w:rPr>
          <w:rFonts w:ascii="Times New Roman" w:hAnsi="Times New Roman"/>
          <w:bCs/>
          <w:sz w:val="24"/>
          <w:szCs w:val="24"/>
        </w:rPr>
        <w:t>42283)</w:t>
      </w:r>
      <w:r w:rsidR="00B10D9B" w:rsidRPr="00B10D9B">
        <w:rPr>
          <w:rFonts w:ascii="Times New Roman" w:hAnsi="Times New Roman"/>
          <w:sz w:val="24"/>
          <w:szCs w:val="24"/>
        </w:rPr>
        <w:t>)  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="00F05FA8" w:rsidRPr="00B10D9B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B10D9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A32D7D" w14:textId="24EB9D25" w:rsidR="00672FC0" w:rsidRPr="00B10D9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0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B10D9B" w:rsidRPr="00B10D9B">
        <w:rPr>
          <w:rStyle w:val="tendertuidzvje7"/>
          <w:rFonts w:ascii="Times New Roman" w:hAnsi="Times New Roman"/>
          <w:sz w:val="24"/>
          <w:szCs w:val="24"/>
        </w:rPr>
        <w:t>UA-2024-05-08-006723-a</w:t>
      </w:r>
    </w:p>
    <w:p w14:paraId="3B14DF7D" w14:textId="6938C11C" w:rsidR="00672FC0" w:rsidRPr="00B10D9B" w:rsidRDefault="00672FC0" w:rsidP="00B1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0D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>1631283,00</w:t>
      </w:r>
      <w:r w:rsidR="00B10D9B" w:rsidRPr="00B10D9B">
        <w:rPr>
          <w:rFonts w:ascii="Times New Roman" w:hAnsi="Times New Roman" w:cs="Times New Roman"/>
          <w:sz w:val="24"/>
          <w:szCs w:val="24"/>
        </w:rPr>
        <w:t>грн. (П’ять мільйонів дев’ятсот дев’ятнадцять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сто шістдесят чотири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гривні 00 </w:t>
      </w:r>
      <w:proofErr w:type="spellStart"/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)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151F6E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 1 – 910000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,00 грн (Дев’ятсот десять тисяч гривень 00 копійок)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2 – 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296283,00 грн. 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(Двісті дев’яносто шість тисяч двісті вісімдесят три гривні 00 копійок)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B10D9B" w:rsidRPr="00B10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3 – 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425000,00 грн. 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(Чотириста двадцять п’ять тисяч гривень 00 копійок)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9C38CE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90EA3C" w14:textId="77777777" w:rsidR="00151F6E" w:rsidRPr="00B10D9B" w:rsidRDefault="00151F6E" w:rsidP="00151F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CE9867" w14:textId="67F6EDE6" w:rsidR="00672FC0" w:rsidRPr="00B10D9B" w:rsidRDefault="00672FC0" w:rsidP="00B10D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10D9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10D9B">
        <w:rPr>
          <w:rFonts w:ascii="Times New Roman" w:hAnsi="Times New Roman"/>
          <w:sz w:val="24"/>
          <w:szCs w:val="24"/>
        </w:rPr>
        <w:t xml:space="preserve"> 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B10D9B" w:rsidRPr="00B10D9B">
        <w:rPr>
          <w:rFonts w:ascii="Times New Roman" w:hAnsi="Times New Roman"/>
          <w:sz w:val="24"/>
          <w:szCs w:val="24"/>
        </w:rPr>
        <w:t>Медичні вироби (</w:t>
      </w:r>
      <w:r w:rsidR="00B10D9B" w:rsidRPr="00B10D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Лот № 1 </w:t>
      </w:r>
      <w:r w:rsidR="00B10D9B" w:rsidRPr="00B10D9B">
        <w:rPr>
          <w:rFonts w:ascii="Times New Roman" w:hAnsi="Times New Roman"/>
          <w:sz w:val="24"/>
          <w:szCs w:val="24"/>
        </w:rPr>
        <w:t>Провідник діагностичний (Код НК 024:2023 - 58115)</w:t>
      </w:r>
      <w:r w:rsidR="00B10D9B" w:rsidRPr="00B10D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Лот № 2 </w:t>
      </w:r>
      <w:proofErr w:type="spellStart"/>
      <w:r w:rsidR="00B10D9B" w:rsidRPr="00B10D9B">
        <w:rPr>
          <w:rFonts w:ascii="Times New Roman" w:eastAsia="Times New Roman" w:hAnsi="Times New Roman"/>
          <w:sz w:val="24"/>
          <w:szCs w:val="24"/>
        </w:rPr>
        <w:t>Стент</w:t>
      </w:r>
      <w:proofErr w:type="spellEnd"/>
      <w:r w:rsidR="00B10D9B" w:rsidRPr="00B10D9B">
        <w:rPr>
          <w:rFonts w:ascii="Times New Roman" w:eastAsia="Times New Roman" w:hAnsi="Times New Roman"/>
          <w:sz w:val="24"/>
          <w:szCs w:val="24"/>
        </w:rPr>
        <w:t xml:space="preserve"> система трансплантації при аневризмі грудної аорти (TEVAR)</w:t>
      </w:r>
      <w:r w:rsidR="00B10D9B" w:rsidRPr="00B10D9B">
        <w:rPr>
          <w:rFonts w:ascii="Times New Roman" w:hAnsi="Times New Roman"/>
          <w:sz w:val="24"/>
          <w:szCs w:val="24"/>
        </w:rPr>
        <w:t xml:space="preserve"> (Код НК 024:2023 - </w:t>
      </w:r>
      <w:r w:rsidR="00B10D9B" w:rsidRPr="00B10D9B">
        <w:rPr>
          <w:rFonts w:ascii="Times New Roman" w:eastAsia="Times New Roman" w:hAnsi="Times New Roman"/>
          <w:sz w:val="24"/>
          <w:szCs w:val="24"/>
        </w:rPr>
        <w:t>48060)</w:t>
      </w:r>
      <w:r w:rsidR="00B10D9B" w:rsidRPr="00B10D9B">
        <w:rPr>
          <w:rFonts w:ascii="Times New Roman" w:hAnsi="Times New Roman"/>
          <w:bCs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Лот № 3 </w:t>
      </w:r>
      <w:r w:rsidR="00B10D9B" w:rsidRPr="00B10D9B">
        <w:rPr>
          <w:rFonts w:ascii="Times New Roman" w:hAnsi="Times New Roman"/>
          <w:bCs/>
          <w:sz w:val="24"/>
          <w:szCs w:val="24"/>
        </w:rPr>
        <w:t xml:space="preserve">Катетер для проведення </w:t>
      </w:r>
      <w:proofErr w:type="spellStart"/>
      <w:r w:rsidR="00B10D9B" w:rsidRPr="00B10D9B">
        <w:rPr>
          <w:rFonts w:ascii="Times New Roman" w:hAnsi="Times New Roman"/>
          <w:bCs/>
          <w:sz w:val="24"/>
          <w:szCs w:val="24"/>
        </w:rPr>
        <w:t>внутрішньосудинного</w:t>
      </w:r>
      <w:proofErr w:type="spellEnd"/>
      <w:r w:rsidR="00B10D9B" w:rsidRPr="00B10D9B">
        <w:rPr>
          <w:rFonts w:ascii="Times New Roman" w:hAnsi="Times New Roman"/>
          <w:bCs/>
          <w:sz w:val="24"/>
          <w:szCs w:val="24"/>
        </w:rPr>
        <w:t xml:space="preserve"> УЗД </w:t>
      </w:r>
      <w:r w:rsidR="00B10D9B" w:rsidRPr="00B10D9B">
        <w:rPr>
          <w:rFonts w:ascii="Times New Roman" w:hAnsi="Times New Roman"/>
          <w:sz w:val="24"/>
          <w:szCs w:val="24"/>
        </w:rPr>
        <w:t xml:space="preserve">(Код НК 024:2023 – </w:t>
      </w:r>
      <w:r w:rsidR="00B10D9B" w:rsidRPr="00B10D9B">
        <w:rPr>
          <w:rFonts w:ascii="Times New Roman" w:hAnsi="Times New Roman"/>
          <w:bCs/>
          <w:sz w:val="24"/>
          <w:szCs w:val="24"/>
        </w:rPr>
        <w:t>42283)</w:t>
      </w:r>
      <w:r w:rsidR="00B10D9B" w:rsidRPr="00B10D9B">
        <w:rPr>
          <w:rFonts w:ascii="Times New Roman" w:hAnsi="Times New Roman"/>
          <w:sz w:val="24"/>
          <w:szCs w:val="24"/>
        </w:rPr>
        <w:t>)   Класифікація за ДК 021-2015 (CPV) 33140000-3: Медичні матеріали (33141000-0 — Медичні матеріали нехімічні та гематологічні одноразового застосування)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B10D9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B10D9B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B960AA" w14:textId="77777777" w:rsidR="00672FC0" w:rsidRPr="00B10D9B" w:rsidRDefault="00672FC0" w:rsidP="00672FC0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2CBE2AE8" w14:textId="5CF14E9B" w:rsidR="00672FC0" w:rsidRPr="00B10D9B" w:rsidRDefault="00672FC0" w:rsidP="00B10D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D9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</w:rPr>
        <w:t>1631283,00</w:t>
      </w:r>
      <w:r w:rsidR="00B10D9B" w:rsidRPr="00B10D9B">
        <w:rPr>
          <w:rFonts w:ascii="Times New Roman" w:hAnsi="Times New Roman"/>
          <w:sz w:val="24"/>
          <w:szCs w:val="24"/>
        </w:rPr>
        <w:t>грн. (П’ять мільйонів дев’ятсот дев’ятнадцять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 </w:t>
      </w:r>
      <w:r w:rsidR="00B10D9B" w:rsidRPr="00B10D9B">
        <w:rPr>
          <w:rFonts w:ascii="Times New Roman" w:hAnsi="Times New Roman"/>
          <w:bCs/>
          <w:sz w:val="24"/>
          <w:szCs w:val="24"/>
        </w:rPr>
        <w:t>сто шістдесят чотири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</w:rPr>
        <w:t xml:space="preserve"> гривні 00 </w:t>
      </w:r>
      <w:proofErr w:type="spellStart"/>
      <w:r w:rsidR="00B10D9B" w:rsidRPr="00B10D9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B10D9B" w:rsidRPr="00B10D9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B10D9B" w:rsidRPr="00B10D9B">
        <w:rPr>
          <w:rFonts w:ascii="Times New Roman" w:hAnsi="Times New Roman"/>
          <w:sz w:val="24"/>
          <w:szCs w:val="24"/>
        </w:rPr>
        <w:t xml:space="preserve">)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ПДВ: Лот 1 – 910000</w:t>
      </w:r>
      <w:r w:rsidR="00B10D9B" w:rsidRPr="00B10D9B">
        <w:rPr>
          <w:rFonts w:ascii="Times New Roman" w:hAnsi="Times New Roman"/>
          <w:bCs/>
          <w:sz w:val="24"/>
          <w:szCs w:val="24"/>
        </w:rPr>
        <w:t>,00 грн (Дев’ятсот десять тисяч гривень 00 копійок)</w:t>
      </w:r>
      <w:r w:rsidR="00B10D9B" w:rsidRPr="00B10D9B">
        <w:rPr>
          <w:rFonts w:ascii="Times New Roman" w:hAnsi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ПДВ; Лот 2 – </w:t>
      </w:r>
      <w:r w:rsidR="00B10D9B" w:rsidRPr="00B10D9B">
        <w:rPr>
          <w:rFonts w:ascii="Times New Roman" w:hAnsi="Times New Roman"/>
          <w:sz w:val="24"/>
          <w:szCs w:val="24"/>
        </w:rPr>
        <w:t xml:space="preserve">296283,00 грн. </w:t>
      </w:r>
      <w:r w:rsidR="00B10D9B" w:rsidRPr="00B10D9B">
        <w:rPr>
          <w:rFonts w:ascii="Times New Roman" w:hAnsi="Times New Roman"/>
          <w:bCs/>
          <w:sz w:val="24"/>
          <w:szCs w:val="24"/>
        </w:rPr>
        <w:t>(Двісті дев’яносто шість тисяч двісті вісімдесят три гривні 00 копійок)</w:t>
      </w:r>
      <w:r w:rsidR="00B10D9B" w:rsidRPr="00B10D9B">
        <w:rPr>
          <w:rFonts w:ascii="Times New Roman" w:hAnsi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B10D9B" w:rsidRPr="00B10D9B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="00B10D9B" w:rsidRPr="00B10D9B">
        <w:rPr>
          <w:rFonts w:ascii="Times New Roman" w:hAnsi="Times New Roman"/>
          <w:sz w:val="24"/>
          <w:szCs w:val="24"/>
        </w:rPr>
        <w:t xml:space="preserve">425000,00 грн. </w:t>
      </w:r>
      <w:r w:rsidR="00B10D9B" w:rsidRPr="00B10D9B">
        <w:rPr>
          <w:rFonts w:ascii="Times New Roman" w:hAnsi="Times New Roman"/>
          <w:bCs/>
          <w:sz w:val="24"/>
          <w:szCs w:val="24"/>
        </w:rPr>
        <w:t>(Чотириста двадцять п’ять тисяч гривень 00 копійок)</w:t>
      </w:r>
      <w:r w:rsidR="00B10D9B" w:rsidRPr="00B10D9B">
        <w:rPr>
          <w:rFonts w:ascii="Times New Roman" w:hAnsi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 </w:t>
      </w:r>
      <w:proofErr w:type="spellStart"/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ПДВ.</w:t>
      </w:r>
      <w:r w:rsidR="00151F6E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4265CA" w:rsidRPr="00B10D9B">
        <w:rPr>
          <w:rFonts w:ascii="Times New Roman" w:eastAsia="Times New Roman" w:hAnsi="Times New Roman"/>
          <w:sz w:val="24"/>
          <w:szCs w:val="24"/>
          <w:lang w:eastAsia="ru-RU"/>
        </w:rPr>
        <w:t>відповідно</w:t>
      </w:r>
      <w:proofErr w:type="spellEnd"/>
      <w:r w:rsidR="004265CA"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 до розрахунку до прое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B10D9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10D9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680D542" w14:textId="77777777" w:rsidR="00672FC0" w:rsidRPr="00B10D9B" w:rsidRDefault="00672FC0" w:rsidP="00672F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8209AF" w14:textId="77777777" w:rsidR="00672FC0" w:rsidRPr="00B10D9B" w:rsidRDefault="00672FC0" w:rsidP="00B10D9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D9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2BA6E12" w14:textId="77777777" w:rsidR="00672FC0" w:rsidRPr="00B10D9B" w:rsidRDefault="00672FC0" w:rsidP="00672F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D9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B10D9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10D9B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B10D9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B10D9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B10D9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B10D9B">
        <w:rPr>
          <w:rFonts w:ascii="Times New Roman" w:eastAsia="Calibri" w:hAnsi="Times New Roman" w:cs="Times New Roman"/>
          <w:sz w:val="24"/>
          <w:szCs w:val="24"/>
        </w:rPr>
        <w:t>».</w:t>
      </w:r>
      <w:r w:rsidRPr="00B10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D66CE" w14:textId="15C0E4AA" w:rsidR="00672FC0" w:rsidRPr="00B10D9B" w:rsidRDefault="00672FC0" w:rsidP="00672F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D9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B10D9B" w:rsidRPr="00B10D9B">
        <w:rPr>
          <w:rFonts w:ascii="Times New Roman" w:hAnsi="Times New Roman" w:cs="Times New Roman"/>
          <w:sz w:val="24"/>
          <w:szCs w:val="24"/>
        </w:rPr>
        <w:t>Медичні вироби (</w:t>
      </w:r>
      <w:r w:rsidR="00B10D9B" w:rsidRPr="00B10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1 </w:t>
      </w:r>
      <w:r w:rsidR="00B10D9B" w:rsidRPr="00B10D9B">
        <w:rPr>
          <w:rFonts w:ascii="Times New Roman" w:hAnsi="Times New Roman" w:cs="Times New Roman"/>
          <w:sz w:val="24"/>
          <w:szCs w:val="24"/>
        </w:rPr>
        <w:t>Провідник діагностичний (Код НК 024:2023 - 58115)</w:t>
      </w:r>
      <w:r w:rsidR="00B10D9B" w:rsidRPr="00B10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Лот № 2 </w:t>
      </w:r>
      <w:proofErr w:type="spellStart"/>
      <w:r w:rsidR="00B10D9B" w:rsidRPr="00B10D9B">
        <w:rPr>
          <w:rFonts w:ascii="Times New Roman" w:eastAsia="Times New Roman" w:hAnsi="Times New Roman" w:cs="Times New Roman"/>
          <w:sz w:val="24"/>
          <w:szCs w:val="24"/>
        </w:rPr>
        <w:t>Стент</w:t>
      </w:r>
      <w:proofErr w:type="spellEnd"/>
      <w:r w:rsidR="00B10D9B" w:rsidRPr="00B10D9B">
        <w:rPr>
          <w:rFonts w:ascii="Times New Roman" w:eastAsia="Times New Roman" w:hAnsi="Times New Roman" w:cs="Times New Roman"/>
          <w:sz w:val="24"/>
          <w:szCs w:val="24"/>
        </w:rPr>
        <w:t xml:space="preserve"> система трансплантації при аневризмі грудної аорти (TEVAR)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 (Код НК 024:2023 - </w:t>
      </w:r>
      <w:r w:rsidR="00B10D9B" w:rsidRPr="00B10D9B">
        <w:rPr>
          <w:rFonts w:ascii="Times New Roman" w:eastAsia="Times New Roman" w:hAnsi="Times New Roman" w:cs="Times New Roman"/>
          <w:sz w:val="24"/>
          <w:szCs w:val="24"/>
        </w:rPr>
        <w:t>48060)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Лот № 3 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 xml:space="preserve">Катетер для проведення </w:t>
      </w:r>
      <w:proofErr w:type="spellStart"/>
      <w:r w:rsidR="00B10D9B" w:rsidRPr="00B10D9B">
        <w:rPr>
          <w:rFonts w:ascii="Times New Roman" w:hAnsi="Times New Roman" w:cs="Times New Roman"/>
          <w:bCs/>
          <w:sz w:val="24"/>
          <w:szCs w:val="24"/>
        </w:rPr>
        <w:t>внутрішньосудинного</w:t>
      </w:r>
      <w:proofErr w:type="spellEnd"/>
      <w:r w:rsidR="00B10D9B" w:rsidRPr="00B10D9B">
        <w:rPr>
          <w:rFonts w:ascii="Times New Roman" w:hAnsi="Times New Roman" w:cs="Times New Roman"/>
          <w:bCs/>
          <w:sz w:val="24"/>
          <w:szCs w:val="24"/>
        </w:rPr>
        <w:t xml:space="preserve"> УЗД 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(Код НК 024:2023 – 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42283)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)   Класифікація за ДК 021-2015 (CPV) 33140000-3: Медичні матеріали (33141000-0 — Медичні матеріали нехімічні та гематологічні </w:t>
      </w:r>
      <w:r w:rsidR="00B10D9B" w:rsidRPr="00B10D9B">
        <w:rPr>
          <w:rFonts w:ascii="Times New Roman" w:hAnsi="Times New Roman" w:cs="Times New Roman"/>
          <w:sz w:val="24"/>
          <w:szCs w:val="24"/>
        </w:rPr>
        <w:lastRenderedPageBreak/>
        <w:t>одноразового застосування)</w:t>
      </w:r>
      <w:r w:rsidR="00F05FA8" w:rsidRPr="00B10D9B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B10D9B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B10D9B">
        <w:rPr>
          <w:rFonts w:ascii="Times New Roman" w:eastAsia="Calibri" w:hAnsi="Times New Roman" w:cs="Times New Roman"/>
          <w:sz w:val="24"/>
          <w:szCs w:val="24"/>
        </w:rPr>
        <w:t>/2282</w:t>
      </w:r>
      <w:r w:rsidRPr="00B10D9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>1631283,00</w:t>
      </w:r>
      <w:r w:rsidR="00B10D9B" w:rsidRPr="00B10D9B">
        <w:rPr>
          <w:rFonts w:ascii="Times New Roman" w:hAnsi="Times New Roman" w:cs="Times New Roman"/>
          <w:sz w:val="24"/>
          <w:szCs w:val="24"/>
        </w:rPr>
        <w:t>грн. (П’ять мільйонів дев’ятсот дев’ятнадцять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сто шістдесят чотири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гривні 00 </w:t>
      </w:r>
      <w:proofErr w:type="spellStart"/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)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 1 – 910000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,00 грн (Дев’ятсот десять тисяч гривень 00 копійок)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ПДВ; Лот 2 – 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296283,00 грн. </w:t>
      </w:r>
      <w:r w:rsidR="00B10D9B" w:rsidRPr="00B10D9B">
        <w:rPr>
          <w:rFonts w:ascii="Times New Roman" w:hAnsi="Times New Roman" w:cs="Times New Roman"/>
          <w:bCs/>
          <w:sz w:val="24"/>
          <w:szCs w:val="24"/>
        </w:rPr>
        <w:t>(Двісті дев’яносто шість тисяч двісті вісімдесят три гривні 00 копійок)</w:t>
      </w:r>
      <w:r w:rsidR="00B10D9B" w:rsidRPr="00B10D9B">
        <w:rPr>
          <w:rFonts w:ascii="Times New Roman" w:hAnsi="Times New Roman" w:cs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B10D9B" w:rsidRPr="00B10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Лот 3 – </w:t>
      </w:r>
      <w:r w:rsidR="00B10D9B" w:rsidRPr="00B10D9B">
        <w:rPr>
          <w:rFonts w:ascii="Times New Roman" w:hAnsi="Times New Roman"/>
          <w:sz w:val="24"/>
          <w:szCs w:val="24"/>
        </w:rPr>
        <w:t xml:space="preserve">425000,00 грн. </w:t>
      </w:r>
      <w:r w:rsidR="00B10D9B" w:rsidRPr="00B10D9B">
        <w:rPr>
          <w:rFonts w:ascii="Times New Roman" w:hAnsi="Times New Roman"/>
          <w:bCs/>
          <w:sz w:val="24"/>
          <w:szCs w:val="24"/>
        </w:rPr>
        <w:t>(Чотириста двадцять п’ять тисяч гривень 00 копійок)</w:t>
      </w:r>
      <w:r w:rsidR="00B10D9B" w:rsidRPr="00B10D9B">
        <w:rPr>
          <w:rFonts w:ascii="Times New Roman" w:hAnsi="Times New Roman"/>
          <w:sz w:val="24"/>
          <w:szCs w:val="24"/>
        </w:rPr>
        <w:t xml:space="preserve"> </w:t>
      </w:r>
      <w:r w:rsidR="00B10D9B" w:rsidRPr="00B10D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ПДВ.</w:t>
      </w:r>
    </w:p>
    <w:p w14:paraId="13FDC482" w14:textId="77777777" w:rsidR="00B55040" w:rsidRPr="00151F6E" w:rsidRDefault="00B10D9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151F6E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A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66590C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151F6E"/>
    <w:rsid w:val="00294C50"/>
    <w:rsid w:val="002E6441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10D9B"/>
    <w:rsid w:val="00BA7FE7"/>
    <w:rsid w:val="00BF286D"/>
    <w:rsid w:val="00C86D9C"/>
    <w:rsid w:val="00CE7676"/>
    <w:rsid w:val="00DB4E3B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D2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qFormat/>
    <w:rsid w:val="00151F6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20">
    <w:name w:val="Заголовок 2 Знак"/>
    <w:basedOn w:val="a0"/>
    <w:link w:val="2"/>
    <w:rsid w:val="00151F6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2024-06-19T08:18:00Z</dcterms:modified>
</cp:coreProperties>
</file>