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4733" w14:textId="77777777" w:rsidR="00672FC0" w:rsidRPr="00F06D2B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D2B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29C52A9" w14:textId="77777777" w:rsidR="00672FC0" w:rsidRPr="00F06D2B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6D2B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F06D2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F06D2B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21BDCC8" w14:textId="77777777" w:rsidR="000F73C4" w:rsidRPr="004B4971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D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F06D2B">
        <w:rPr>
          <w:rFonts w:ascii="Times New Roman" w:hAnsi="Times New Roman"/>
          <w:sz w:val="24"/>
          <w:szCs w:val="24"/>
        </w:rPr>
        <w:t xml:space="preserve">Державна установа «Національний інститут серцево-судинної </w:t>
      </w:r>
      <w:r w:rsidRPr="009F1A70">
        <w:rPr>
          <w:rFonts w:ascii="Times New Roman" w:hAnsi="Times New Roman"/>
          <w:sz w:val="24"/>
          <w:szCs w:val="24"/>
        </w:rPr>
        <w:t xml:space="preserve">хірургії ім. М.М. </w:t>
      </w:r>
      <w:r w:rsidRPr="004B4971">
        <w:rPr>
          <w:rFonts w:ascii="Times New Roman" w:hAnsi="Times New Roman"/>
          <w:sz w:val="24"/>
          <w:szCs w:val="24"/>
        </w:rPr>
        <w:t>Амосова Національної академії медичних наук України»</w:t>
      </w:r>
      <w:r w:rsidRPr="004B4971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4B497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B4971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4B4971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4B4971">
        <w:rPr>
          <w:rFonts w:ascii="Times New Roman" w:hAnsi="Times New Roman"/>
          <w:sz w:val="24"/>
          <w:szCs w:val="24"/>
        </w:rPr>
        <w:t>05493562</w:t>
      </w:r>
      <w:r w:rsidRPr="004B4971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4B4971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4B49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1F1D81E" w14:textId="77777777" w:rsidR="000F73C4" w:rsidRPr="004B4971" w:rsidRDefault="00672FC0" w:rsidP="00DD2FC2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49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proofErr w:type="spellStart"/>
      <w:r w:rsidR="00183AAE" w:rsidRPr="004B4971">
        <w:rPr>
          <w:rFonts w:ascii="Times New Roman" w:hAnsi="Times New Roman"/>
          <w:sz w:val="24"/>
          <w:szCs w:val="24"/>
        </w:rPr>
        <w:t>кейтерингові</w:t>
      </w:r>
      <w:proofErr w:type="spellEnd"/>
      <w:r w:rsidR="00183AAE" w:rsidRPr="004B4971">
        <w:rPr>
          <w:rFonts w:ascii="Times New Roman" w:hAnsi="Times New Roman"/>
          <w:sz w:val="24"/>
          <w:szCs w:val="24"/>
        </w:rPr>
        <w:t xml:space="preserve"> послуги (харчування для хворих)</w:t>
      </w:r>
    </w:p>
    <w:p w14:paraId="15FCF395" w14:textId="2D1B4FF9" w:rsidR="00672FC0" w:rsidRPr="004B497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49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0539B7" w:rsidRPr="004B4971">
        <w:rPr>
          <w:rStyle w:val="tendertuidzvje7"/>
          <w:rFonts w:ascii="Times New Roman" w:hAnsi="Times New Roman"/>
          <w:sz w:val="24"/>
          <w:szCs w:val="24"/>
        </w:rPr>
        <w:t>UA-2025-03-07-007413-a</w:t>
      </w:r>
    </w:p>
    <w:p w14:paraId="24195833" w14:textId="3786A4DB" w:rsidR="00672FC0" w:rsidRPr="004B497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49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4B4971" w:rsidRPr="004B4971">
        <w:rPr>
          <w:rFonts w:ascii="Times New Roman" w:hAnsi="Times New Roman"/>
          <w:bCs/>
          <w:sz w:val="24"/>
          <w:szCs w:val="24"/>
        </w:rPr>
        <w:t>5 516 920</w:t>
      </w:r>
      <w:r w:rsidR="004B4971" w:rsidRPr="004B4971">
        <w:rPr>
          <w:rFonts w:ascii="Times New Roman" w:eastAsia="Times New Roman" w:hAnsi="Times New Roman"/>
          <w:bCs/>
          <w:sz w:val="24"/>
          <w:szCs w:val="24"/>
        </w:rPr>
        <w:t>,00</w:t>
      </w:r>
      <w:r w:rsidR="004B4971" w:rsidRPr="004B497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B4971" w:rsidRPr="004B4971">
        <w:rPr>
          <w:rFonts w:ascii="Times New Roman" w:hAnsi="Times New Roman"/>
          <w:sz w:val="24"/>
          <w:szCs w:val="24"/>
        </w:rPr>
        <w:t>грн. (</w:t>
      </w:r>
      <w:r w:rsidR="004B4971" w:rsidRPr="004B4971">
        <w:rPr>
          <w:rFonts w:ascii="Times New Roman" w:eastAsia="Times New Roman" w:hAnsi="Times New Roman"/>
          <w:sz w:val="24"/>
          <w:szCs w:val="24"/>
        </w:rPr>
        <w:t xml:space="preserve">П’ять мільйонів п’ятсот шістнадцять тисяч дев’ятсот двадцять гривень 00 </w:t>
      </w:r>
      <w:proofErr w:type="spellStart"/>
      <w:r w:rsidR="004B4971" w:rsidRPr="004B4971">
        <w:rPr>
          <w:rFonts w:ascii="Times New Roman" w:eastAsia="Times New Roman" w:hAnsi="Times New Roman"/>
          <w:sz w:val="24"/>
          <w:szCs w:val="24"/>
        </w:rPr>
        <w:t>коп</w:t>
      </w:r>
      <w:r w:rsidR="004B4971" w:rsidRPr="004B4971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="004B4971" w:rsidRPr="004B4971">
        <w:rPr>
          <w:rFonts w:ascii="Times New Roman" w:eastAsia="Times New Roman" w:hAnsi="Times New Roman"/>
          <w:sz w:val="24"/>
          <w:szCs w:val="24"/>
        </w:rPr>
        <w:t>йок</w:t>
      </w:r>
      <w:r w:rsidR="004B4971" w:rsidRPr="004B4971">
        <w:rPr>
          <w:rFonts w:ascii="Times New Roman" w:hAnsi="Times New Roman"/>
          <w:sz w:val="24"/>
          <w:szCs w:val="24"/>
        </w:rPr>
        <w:t>) бе</w:t>
      </w:r>
      <w:r w:rsidR="004B4971" w:rsidRPr="004B49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7B59516C" w14:textId="77777777" w:rsidR="00672FC0" w:rsidRPr="004B497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497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4B4971">
        <w:rPr>
          <w:rFonts w:ascii="Times New Roman" w:hAnsi="Times New Roman"/>
          <w:sz w:val="24"/>
          <w:szCs w:val="24"/>
        </w:rPr>
        <w:t xml:space="preserve"> </w:t>
      </w:r>
      <w:r w:rsidRPr="004B4971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proofErr w:type="spellStart"/>
      <w:r w:rsidR="00183AAE" w:rsidRPr="004B4971">
        <w:rPr>
          <w:rFonts w:ascii="Times New Roman" w:hAnsi="Times New Roman"/>
          <w:sz w:val="24"/>
          <w:szCs w:val="24"/>
        </w:rPr>
        <w:t>кейтерингові</w:t>
      </w:r>
      <w:proofErr w:type="spellEnd"/>
      <w:r w:rsidR="00183AAE" w:rsidRPr="004B4971">
        <w:rPr>
          <w:rFonts w:ascii="Times New Roman" w:hAnsi="Times New Roman"/>
          <w:sz w:val="24"/>
          <w:szCs w:val="24"/>
        </w:rPr>
        <w:t xml:space="preserve"> послуги (харчування для хворих) </w:t>
      </w:r>
      <w:r w:rsidR="005A6F9F" w:rsidRPr="004B4971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необхідні для забезпечення </w:t>
      </w:r>
      <w:r w:rsidR="00183AAE" w:rsidRPr="004B4971">
        <w:rPr>
          <w:rFonts w:ascii="Times New Roman" w:eastAsia="Times New Roman" w:hAnsi="Times New Roman"/>
          <w:sz w:val="24"/>
          <w:szCs w:val="24"/>
          <w:lang w:eastAsia="ru-RU"/>
        </w:rPr>
        <w:t>осіб, що перебувають на лікуванні в Інституті послугами відповідно до нормативних документів, що регулюють дану сферу надання медичних послуг</w:t>
      </w:r>
      <w:r w:rsidRPr="004B4971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DD2FC2" w:rsidRPr="004B4971">
        <w:rPr>
          <w:rFonts w:ascii="Times New Roman" w:eastAsia="Times New Roman" w:hAnsi="Times New Roman"/>
          <w:sz w:val="24"/>
          <w:szCs w:val="24"/>
          <w:lang w:eastAsia="ru-RU"/>
        </w:rPr>
        <w:t>умов на</w:t>
      </w:r>
      <w:r w:rsidR="00183AAE" w:rsidRPr="004B4971">
        <w:rPr>
          <w:rFonts w:ascii="Times New Roman" w:eastAsia="Times New Roman" w:hAnsi="Times New Roman"/>
          <w:sz w:val="24"/>
          <w:szCs w:val="24"/>
          <w:lang w:eastAsia="ru-RU"/>
        </w:rPr>
        <w:t>дання медичної допомоги та супутніх нормативних документів, що регулюють сферу надання медичних послуг та соціального забезпечення населення</w:t>
      </w:r>
      <w:r w:rsidRPr="004B497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C95A594" w14:textId="77777777" w:rsidR="00672FC0" w:rsidRPr="004B4971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03FDF6A9" w14:textId="1DA9BE8E" w:rsidR="00672FC0" w:rsidRPr="002355F2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49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4B4971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</w:t>
      </w:r>
      <w:r w:rsidRPr="002355F2">
        <w:rPr>
          <w:rFonts w:ascii="Times New Roman" w:eastAsia="Times New Roman" w:hAnsi="Times New Roman"/>
          <w:sz w:val="24"/>
          <w:szCs w:val="24"/>
          <w:lang w:eastAsia="ru-RU"/>
        </w:rPr>
        <w:t xml:space="preserve">сумі </w:t>
      </w:r>
      <w:r w:rsidR="004B4971" w:rsidRPr="002355F2">
        <w:rPr>
          <w:rFonts w:ascii="Times New Roman" w:hAnsi="Times New Roman"/>
          <w:sz w:val="24"/>
          <w:szCs w:val="24"/>
        </w:rPr>
        <w:t>5 516</w:t>
      </w:r>
      <w:r w:rsidR="004B4971" w:rsidRPr="002355F2">
        <w:rPr>
          <w:rFonts w:ascii="Times New Roman" w:hAnsi="Times New Roman"/>
          <w:sz w:val="24"/>
          <w:szCs w:val="24"/>
        </w:rPr>
        <w:t> </w:t>
      </w:r>
      <w:r w:rsidR="004B4971" w:rsidRPr="002355F2">
        <w:rPr>
          <w:rFonts w:ascii="Times New Roman" w:hAnsi="Times New Roman"/>
          <w:sz w:val="24"/>
          <w:szCs w:val="24"/>
        </w:rPr>
        <w:t>920</w:t>
      </w:r>
      <w:r w:rsidR="004B4971" w:rsidRPr="002355F2">
        <w:rPr>
          <w:rFonts w:ascii="Times New Roman" w:hAnsi="Times New Roman"/>
          <w:sz w:val="24"/>
          <w:szCs w:val="24"/>
        </w:rPr>
        <w:t>,00</w:t>
      </w:r>
      <w:r w:rsidR="009F1A70" w:rsidRPr="002355F2">
        <w:rPr>
          <w:rFonts w:ascii="Times New Roman" w:hAnsi="Times New Roman"/>
          <w:sz w:val="24"/>
          <w:szCs w:val="24"/>
        </w:rPr>
        <w:t xml:space="preserve"> бе</w:t>
      </w:r>
      <w:r w:rsidR="009F1A70" w:rsidRPr="002355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2355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2355F2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="00C3104E" w:rsidRPr="002355F2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9F1A70" w:rsidRPr="002355F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355F2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40EC6758" w14:textId="77777777" w:rsidR="00672FC0" w:rsidRPr="004B4971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56C6A" w14:textId="77777777" w:rsidR="00672FC0" w:rsidRPr="004B497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4971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2A5D095B" w14:textId="77777777" w:rsidR="00672FC0" w:rsidRPr="004B497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971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4B4971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4B497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4B4971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4B4971">
        <w:rPr>
          <w:rFonts w:ascii="Times New Roman" w:eastAsia="Calibri" w:hAnsi="Times New Roman" w:cs="Times New Roman"/>
          <w:sz w:val="24"/>
          <w:szCs w:val="24"/>
        </w:rPr>
        <w:t>».</w:t>
      </w:r>
      <w:r w:rsidRPr="004B49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CC2A5" w14:textId="3D38761A" w:rsidR="00672FC0" w:rsidRPr="004B4971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971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proofErr w:type="spellStart"/>
      <w:r w:rsidR="00183AAE" w:rsidRPr="004B4971">
        <w:rPr>
          <w:rFonts w:ascii="Times New Roman" w:hAnsi="Times New Roman" w:cs="Times New Roman"/>
          <w:sz w:val="24"/>
          <w:szCs w:val="24"/>
        </w:rPr>
        <w:t>кейтерингові</w:t>
      </w:r>
      <w:proofErr w:type="spellEnd"/>
      <w:r w:rsidR="00183AAE" w:rsidRPr="004B4971">
        <w:rPr>
          <w:rFonts w:ascii="Times New Roman" w:hAnsi="Times New Roman" w:cs="Times New Roman"/>
          <w:sz w:val="24"/>
          <w:szCs w:val="24"/>
        </w:rPr>
        <w:t xml:space="preserve"> послуги (харчування для хворих)</w:t>
      </w:r>
      <w:r w:rsidRPr="004B4971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5A6F9F" w:rsidRPr="004B4971">
        <w:rPr>
          <w:rFonts w:ascii="Times New Roman" w:eastAsia="Calibri" w:hAnsi="Times New Roman" w:cs="Times New Roman"/>
          <w:sz w:val="24"/>
          <w:szCs w:val="24"/>
        </w:rPr>
        <w:t>22</w:t>
      </w:r>
      <w:r w:rsidR="00183AAE" w:rsidRPr="004B4971">
        <w:rPr>
          <w:rFonts w:ascii="Times New Roman" w:eastAsia="Calibri" w:hAnsi="Times New Roman" w:cs="Times New Roman"/>
          <w:sz w:val="24"/>
          <w:szCs w:val="24"/>
        </w:rPr>
        <w:t>3</w:t>
      </w:r>
      <w:r w:rsidR="005A6F9F" w:rsidRPr="004B4971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4B4971">
        <w:rPr>
          <w:rFonts w:ascii="Times New Roman" w:eastAsia="Calibri" w:hAnsi="Times New Roman" w:cs="Times New Roman"/>
          <w:sz w:val="24"/>
          <w:szCs w:val="24"/>
        </w:rPr>
        <w:t>/22</w:t>
      </w:r>
      <w:r w:rsidR="009F1A70" w:rsidRPr="004B4971">
        <w:rPr>
          <w:rFonts w:ascii="Times New Roman" w:eastAsia="Calibri" w:hAnsi="Times New Roman" w:cs="Times New Roman"/>
          <w:sz w:val="24"/>
          <w:szCs w:val="24"/>
        </w:rPr>
        <w:t>40</w:t>
      </w:r>
      <w:r w:rsidRPr="004B4971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4B4971" w:rsidRPr="004B4971">
        <w:rPr>
          <w:rFonts w:ascii="Times New Roman" w:hAnsi="Times New Roman" w:cs="Times New Roman"/>
          <w:bCs/>
          <w:sz w:val="24"/>
          <w:szCs w:val="24"/>
        </w:rPr>
        <w:t>5 516 920</w:t>
      </w:r>
      <w:r w:rsidR="004B4971" w:rsidRPr="004B4971">
        <w:rPr>
          <w:rFonts w:ascii="Times New Roman" w:eastAsia="Times New Roman" w:hAnsi="Times New Roman" w:cs="Times New Roman"/>
          <w:bCs/>
          <w:sz w:val="24"/>
          <w:szCs w:val="24"/>
        </w:rPr>
        <w:t>,00</w:t>
      </w:r>
      <w:r w:rsidR="004B4971" w:rsidRPr="004B49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4971" w:rsidRPr="004B4971">
        <w:rPr>
          <w:rFonts w:ascii="Times New Roman" w:hAnsi="Times New Roman" w:cs="Times New Roman"/>
          <w:sz w:val="24"/>
          <w:szCs w:val="24"/>
        </w:rPr>
        <w:t>грн. (</w:t>
      </w:r>
      <w:r w:rsidR="004B4971" w:rsidRPr="004B4971">
        <w:rPr>
          <w:rFonts w:ascii="Times New Roman" w:eastAsia="Times New Roman" w:hAnsi="Times New Roman" w:cs="Times New Roman"/>
          <w:sz w:val="24"/>
          <w:szCs w:val="24"/>
        </w:rPr>
        <w:t xml:space="preserve">П’ять мільйонів п’ятсот шістнадцять тисяч дев’ятсот двадцять гривень 00 </w:t>
      </w:r>
      <w:proofErr w:type="spellStart"/>
      <w:r w:rsidR="004B4971" w:rsidRPr="004B4971">
        <w:rPr>
          <w:rFonts w:ascii="Times New Roman" w:eastAsia="Times New Roman" w:hAnsi="Times New Roman" w:cs="Times New Roman"/>
          <w:sz w:val="24"/>
          <w:szCs w:val="24"/>
        </w:rPr>
        <w:t>коп</w:t>
      </w:r>
      <w:r w:rsidR="004B4971" w:rsidRPr="004B497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4B4971" w:rsidRPr="004B4971">
        <w:rPr>
          <w:rFonts w:ascii="Times New Roman" w:eastAsia="Times New Roman" w:hAnsi="Times New Roman" w:cs="Times New Roman"/>
          <w:sz w:val="24"/>
          <w:szCs w:val="24"/>
        </w:rPr>
        <w:t>йок</w:t>
      </w:r>
      <w:r w:rsidR="004B4971" w:rsidRPr="004B4971">
        <w:rPr>
          <w:rFonts w:ascii="Times New Roman" w:hAnsi="Times New Roman" w:cs="Times New Roman"/>
          <w:sz w:val="24"/>
          <w:szCs w:val="24"/>
        </w:rPr>
        <w:t>) бе</w:t>
      </w:r>
      <w:r w:rsidR="004B4971" w:rsidRPr="004B4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0C0424F0" w14:textId="77777777" w:rsidR="00B55040" w:rsidRPr="004B4971" w:rsidRDefault="002355F2">
      <w:pPr>
        <w:rPr>
          <w:rFonts w:ascii="Times New Roman" w:hAnsi="Times New Roman" w:cs="Times New Roman"/>
          <w:sz w:val="24"/>
          <w:szCs w:val="24"/>
        </w:rPr>
      </w:pPr>
    </w:p>
    <w:sectPr w:rsidR="00B55040" w:rsidRPr="004B4971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539B7"/>
    <w:rsid w:val="000E70B8"/>
    <w:rsid w:val="000F73C4"/>
    <w:rsid w:val="00183AAE"/>
    <w:rsid w:val="001E4880"/>
    <w:rsid w:val="002355F2"/>
    <w:rsid w:val="00325419"/>
    <w:rsid w:val="00397289"/>
    <w:rsid w:val="004265CA"/>
    <w:rsid w:val="00483C6D"/>
    <w:rsid w:val="004B4971"/>
    <w:rsid w:val="004C45E2"/>
    <w:rsid w:val="005A6F9F"/>
    <w:rsid w:val="00626A01"/>
    <w:rsid w:val="00672FC0"/>
    <w:rsid w:val="00691456"/>
    <w:rsid w:val="0088052E"/>
    <w:rsid w:val="009F1A70"/>
    <w:rsid w:val="00A31577"/>
    <w:rsid w:val="00BF286D"/>
    <w:rsid w:val="00C3104E"/>
    <w:rsid w:val="00CB32B6"/>
    <w:rsid w:val="00CB606E"/>
    <w:rsid w:val="00DD2FC2"/>
    <w:rsid w:val="00F0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D720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A6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qaclassifierdescr">
    <w:name w:val="qa_classifier_descr"/>
    <w:basedOn w:val="a0"/>
    <w:rsid w:val="00DD2FC2"/>
  </w:style>
  <w:style w:type="character" w:customStyle="1" w:styleId="qaclassifierdescrcode">
    <w:name w:val="qa_classifier_descr_code"/>
    <w:basedOn w:val="a0"/>
    <w:rsid w:val="00DD2FC2"/>
  </w:style>
  <w:style w:type="character" w:customStyle="1" w:styleId="qaclassifierdescrprimary">
    <w:name w:val="qa_classifier_descr_primary"/>
    <w:basedOn w:val="a0"/>
    <w:rsid w:val="00DD2FC2"/>
  </w:style>
  <w:style w:type="character" w:customStyle="1" w:styleId="tendertuid2nhc4">
    <w:name w:val="tender__tuid__2nhc4"/>
    <w:basedOn w:val="a0"/>
    <w:rsid w:val="00183AAE"/>
  </w:style>
  <w:style w:type="character" w:customStyle="1" w:styleId="tendertuidzvje7">
    <w:name w:val="tender__tuid__zvje7"/>
    <w:basedOn w:val="a0"/>
    <w:rsid w:val="00A31577"/>
  </w:style>
  <w:style w:type="character" w:styleId="a6">
    <w:name w:val="Strong"/>
    <w:basedOn w:val="a0"/>
    <w:uiPriority w:val="22"/>
    <w:qFormat/>
    <w:rsid w:val="00397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21</cp:revision>
  <dcterms:created xsi:type="dcterms:W3CDTF">2021-02-17T09:27:00Z</dcterms:created>
  <dcterms:modified xsi:type="dcterms:W3CDTF">2025-05-08T09:54:00Z</dcterms:modified>
</cp:coreProperties>
</file>