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2296" w14:textId="77777777" w:rsidR="00672FC0" w:rsidRPr="00632996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99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ABE8BCB" w14:textId="77777777" w:rsidR="00672FC0" w:rsidRPr="0063299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299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63299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3299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B05A02B" w14:textId="77777777" w:rsidR="000F73C4" w:rsidRPr="00632996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3299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3299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632996">
        <w:rPr>
          <w:rFonts w:ascii="Times New Roman" w:hAnsi="Times New Roman"/>
          <w:sz w:val="24"/>
          <w:szCs w:val="24"/>
        </w:rPr>
        <w:t>05493562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63299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6329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DE7F05" w14:textId="66222BA6" w:rsidR="000F73C4" w:rsidRPr="00B05098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</w:t>
      </w:r>
      <w:r w:rsidRPr="00B050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05098" w:rsidRPr="00B05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Послуги у сфері управління медичними відходами</w:t>
      </w:r>
      <w:r w:rsidR="00B05098" w:rsidRPr="00B05098">
        <w:rPr>
          <w:rFonts w:ascii="Times New Roman" w:hAnsi="Times New Roman"/>
          <w:sz w:val="24"/>
          <w:szCs w:val="24"/>
        </w:rPr>
        <w:t xml:space="preserve"> код згідно</w:t>
      </w:r>
      <w:r w:rsidR="00B05098" w:rsidRPr="00B05098">
        <w:rPr>
          <w:rFonts w:ascii="Times New Roman" w:hAnsi="Times New Roman"/>
          <w:bCs/>
          <w:sz w:val="24"/>
          <w:szCs w:val="24"/>
        </w:rPr>
        <w:t xml:space="preserve"> ДК 021:2015: 90520000-8 — Послуги у сфері поводження з радіоактивними, токсичними, медичними та небезпечними відходами.</w:t>
      </w:r>
      <w:r w:rsidR="00B05098" w:rsidRPr="00B05098">
        <w:rPr>
          <w:rFonts w:ascii="Times New Roman" w:hAnsi="Times New Roman"/>
          <w:sz w:val="24"/>
          <w:szCs w:val="24"/>
        </w:rPr>
        <w:t xml:space="preserve"> (90524000-6 - Послуги у сфері поводження з медичними відходами)</w:t>
      </w:r>
      <w:r w:rsidR="00C34B10" w:rsidRPr="00B05098">
        <w:rPr>
          <w:rFonts w:ascii="Times New Roman" w:hAnsi="Times New Roman"/>
          <w:bCs/>
          <w:sz w:val="24"/>
          <w:szCs w:val="24"/>
        </w:rPr>
        <w:t>.</w:t>
      </w:r>
    </w:p>
    <w:p w14:paraId="3FBB9DC9" w14:textId="77EAE0D1" w:rsidR="00672FC0" w:rsidRPr="00B0509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0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05098" w:rsidRPr="00B05098">
        <w:rPr>
          <w:rStyle w:val="tendertuidzvje7"/>
          <w:rFonts w:ascii="Times New Roman" w:hAnsi="Times New Roman"/>
          <w:sz w:val="24"/>
          <w:szCs w:val="24"/>
        </w:rPr>
        <w:t>UA-2025-03-28-005097-a</w:t>
      </w:r>
    </w:p>
    <w:p w14:paraId="1BA0FFFD" w14:textId="47143710" w:rsidR="00672FC0" w:rsidRPr="00B0509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0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05098" w:rsidRPr="00B05098">
        <w:rPr>
          <w:rFonts w:ascii="Times New Roman" w:eastAsia="Times New Roman" w:hAnsi="Times New Roman"/>
          <w:color w:val="000000"/>
          <w:sz w:val="24"/>
          <w:szCs w:val="24"/>
        </w:rPr>
        <w:t>1 200 000,00</w:t>
      </w:r>
      <w:r w:rsidR="00B05098" w:rsidRPr="00B05098">
        <w:rPr>
          <w:rFonts w:ascii="Times New Roman" w:hAnsi="Times New Roman"/>
          <w:sz w:val="24"/>
          <w:szCs w:val="24"/>
        </w:rPr>
        <w:t xml:space="preserve">грн. (Один мільйон </w:t>
      </w:r>
      <w:r w:rsidR="00B05098" w:rsidRPr="00B05098">
        <w:rPr>
          <w:rFonts w:ascii="Times New Roman" w:eastAsia="Times New Roman" w:hAnsi="Times New Roman"/>
          <w:color w:val="000000"/>
          <w:sz w:val="24"/>
          <w:szCs w:val="24"/>
        </w:rPr>
        <w:t xml:space="preserve">двісті тисяч гривень 00 </w:t>
      </w:r>
      <w:proofErr w:type="spellStart"/>
      <w:r w:rsidR="00B05098" w:rsidRPr="00B0509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05098" w:rsidRPr="00B0509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05098" w:rsidRPr="00B0509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05098" w:rsidRPr="00B05098">
        <w:rPr>
          <w:rFonts w:ascii="Times New Roman" w:hAnsi="Times New Roman"/>
          <w:sz w:val="24"/>
          <w:szCs w:val="24"/>
        </w:rPr>
        <w:t xml:space="preserve">) </w:t>
      </w:r>
      <w:r w:rsidR="00B05098" w:rsidRPr="00B05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05098">
        <w:rPr>
          <w:rFonts w:ascii="Times New Roman" w:hAnsi="Times New Roman"/>
          <w:sz w:val="24"/>
          <w:szCs w:val="24"/>
        </w:rPr>
        <w:t>.</w:t>
      </w:r>
    </w:p>
    <w:p w14:paraId="0A8949D5" w14:textId="135436D4" w:rsidR="00672FC0" w:rsidRPr="00B05098" w:rsidRDefault="00672FC0" w:rsidP="002F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05098">
        <w:rPr>
          <w:rFonts w:ascii="Times New Roman" w:hAnsi="Times New Roman" w:cs="Times New Roman"/>
          <w:sz w:val="24"/>
          <w:szCs w:val="24"/>
        </w:rPr>
        <w:t xml:space="preserve"> </w:t>
      </w:r>
      <w:r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05098" w:rsidRPr="00B0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 у сфері управління медичними відходами</w:t>
      </w:r>
      <w:r w:rsidR="00B05098" w:rsidRPr="00B05098">
        <w:rPr>
          <w:rFonts w:ascii="Times New Roman" w:hAnsi="Times New Roman" w:cs="Times New Roman"/>
          <w:sz w:val="24"/>
          <w:szCs w:val="24"/>
        </w:rPr>
        <w:t xml:space="preserve"> код згідно</w:t>
      </w:r>
      <w:r w:rsidR="00B05098" w:rsidRPr="00B05098">
        <w:rPr>
          <w:rFonts w:ascii="Times New Roman" w:hAnsi="Times New Roman" w:cs="Times New Roman"/>
          <w:bCs/>
          <w:sz w:val="24"/>
          <w:szCs w:val="24"/>
        </w:rPr>
        <w:t xml:space="preserve"> ДК 021:2015: 90520000-8 — Послуги у сфері поводження з радіоактивними, токсичними, медичними та небезпечними відходами.</w:t>
      </w:r>
      <w:r w:rsidR="00B05098" w:rsidRPr="00B05098">
        <w:rPr>
          <w:rFonts w:ascii="Times New Roman" w:hAnsi="Times New Roman" w:cs="Times New Roman"/>
          <w:sz w:val="24"/>
          <w:szCs w:val="24"/>
        </w:rPr>
        <w:t xml:space="preserve"> (90524000-6 - Послуги у сфері поводження з медичними відходами)</w:t>
      </w:r>
      <w:r w:rsidR="000F73C4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F9F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необхідні для забезпечення </w:t>
      </w:r>
      <w:r w:rsidR="00DD2FC2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дотримання правил </w:t>
      </w:r>
      <w:r w:rsidR="002F2279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санітарного благополуччя населення та </w:t>
      </w:r>
      <w:proofErr w:type="spellStart"/>
      <w:r w:rsidR="002F2279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</w:t>
      </w:r>
      <w:proofErr w:type="spellEnd"/>
      <w:r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2279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Нормативних актів, що регулюють та забезпечують діяльність в даній сфері</w:t>
      </w:r>
      <w:r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Вимоги до технічних та якісних характеристик предмету закупівлі встановлені відповідно до </w:t>
      </w:r>
      <w:r w:rsidR="00DD2FC2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 на об’єкт</w:t>
      </w:r>
      <w:r w:rsidR="002F2279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D2FC2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підляга</w:t>
      </w:r>
      <w:r w:rsidR="002F2279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>ють</w:t>
      </w:r>
      <w:r w:rsidR="00DD2FC2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F2279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бслуговуванню</w:t>
      </w:r>
      <w:r w:rsidR="00DD2FC2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кількості </w:t>
      </w:r>
      <w:r w:rsidR="002F2279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контейнерів</w:t>
      </w:r>
      <w:r w:rsidR="00DD2FC2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графіку </w:t>
      </w:r>
      <w:r w:rsidR="002F2279"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вивезення сміття</w:t>
      </w:r>
      <w:r w:rsidRPr="00B050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E21757" w14:textId="77777777" w:rsidR="00672FC0" w:rsidRPr="00B0509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FA64FD4" w14:textId="7DC0EAA3" w:rsidR="00672FC0" w:rsidRPr="00B0509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50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0509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05098" w:rsidRPr="00B05098">
        <w:rPr>
          <w:rFonts w:ascii="Times New Roman" w:eastAsia="Times New Roman" w:hAnsi="Times New Roman"/>
          <w:color w:val="000000"/>
          <w:sz w:val="24"/>
          <w:szCs w:val="24"/>
        </w:rPr>
        <w:t>1 200 000,00</w:t>
      </w:r>
      <w:r w:rsidR="00B05098" w:rsidRPr="00B05098">
        <w:rPr>
          <w:rFonts w:ascii="Times New Roman" w:hAnsi="Times New Roman"/>
          <w:sz w:val="24"/>
          <w:szCs w:val="24"/>
        </w:rPr>
        <w:t xml:space="preserve">грн. (Один мільйон </w:t>
      </w:r>
      <w:r w:rsidR="00B05098" w:rsidRPr="00B05098">
        <w:rPr>
          <w:rFonts w:ascii="Times New Roman" w:eastAsia="Times New Roman" w:hAnsi="Times New Roman"/>
          <w:color w:val="000000"/>
          <w:sz w:val="24"/>
          <w:szCs w:val="24"/>
        </w:rPr>
        <w:t xml:space="preserve">двісті тисяч гривень 00 </w:t>
      </w:r>
      <w:proofErr w:type="spellStart"/>
      <w:r w:rsidR="00B05098" w:rsidRPr="00B0509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05098" w:rsidRPr="00B0509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05098" w:rsidRPr="00B0509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05098" w:rsidRPr="00B05098">
        <w:rPr>
          <w:rFonts w:ascii="Times New Roman" w:hAnsi="Times New Roman"/>
          <w:sz w:val="24"/>
          <w:szCs w:val="24"/>
        </w:rPr>
        <w:t xml:space="preserve">) </w:t>
      </w:r>
      <w:r w:rsidR="00B05098" w:rsidRPr="00B05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050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0509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B0509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632996" w:rsidRPr="00B0509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0509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A514F16" w14:textId="77777777" w:rsidR="00672FC0" w:rsidRPr="00B0509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3B504" w14:textId="77777777" w:rsidR="00672FC0" w:rsidRPr="00B0509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509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25432DE" w14:textId="77777777" w:rsidR="00672FC0" w:rsidRPr="00B0509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09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</w:t>
      </w:r>
      <w:r w:rsidR="002F2279" w:rsidRPr="00B05098">
        <w:rPr>
          <w:rFonts w:ascii="Times New Roman" w:eastAsia="Calibri" w:hAnsi="Times New Roman" w:cs="Times New Roman"/>
          <w:sz w:val="24"/>
          <w:szCs w:val="24"/>
        </w:rPr>
        <w:t>затверджених тарифів</w:t>
      </w:r>
      <w:r w:rsidRPr="00B05098">
        <w:rPr>
          <w:rFonts w:ascii="Times New Roman" w:eastAsia="Calibri" w:hAnsi="Times New Roman" w:cs="Times New Roman"/>
          <w:sz w:val="24"/>
          <w:szCs w:val="24"/>
        </w:rPr>
        <w:t>.</w:t>
      </w:r>
      <w:r w:rsidRPr="00B05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5561" w14:textId="17655C0E" w:rsidR="00672FC0" w:rsidRPr="00B0509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09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B05098" w:rsidRPr="00B0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 у сфері управління медичними відходами</w:t>
      </w:r>
      <w:r w:rsidR="00B05098" w:rsidRPr="00B05098">
        <w:rPr>
          <w:rFonts w:ascii="Times New Roman" w:hAnsi="Times New Roman" w:cs="Times New Roman"/>
          <w:sz w:val="24"/>
          <w:szCs w:val="24"/>
        </w:rPr>
        <w:t xml:space="preserve"> код згідно</w:t>
      </w:r>
      <w:r w:rsidR="00B05098" w:rsidRPr="00B05098">
        <w:rPr>
          <w:rFonts w:ascii="Times New Roman" w:hAnsi="Times New Roman" w:cs="Times New Roman"/>
          <w:bCs/>
          <w:sz w:val="24"/>
          <w:szCs w:val="24"/>
        </w:rPr>
        <w:t xml:space="preserve"> ДК 021:2015: 90520000-8 — Послуги у сфері поводження з радіоактивними, токсичними, медичними та небезпечними відходами.</w:t>
      </w:r>
      <w:r w:rsidR="00B05098" w:rsidRPr="00B05098">
        <w:rPr>
          <w:rFonts w:ascii="Times New Roman" w:hAnsi="Times New Roman" w:cs="Times New Roman"/>
          <w:sz w:val="24"/>
          <w:szCs w:val="24"/>
        </w:rPr>
        <w:t xml:space="preserve"> (90524000-6 - Послуги у сфері поводження з медичними відходами)</w:t>
      </w:r>
      <w:r w:rsidRPr="00B05098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B05098">
        <w:rPr>
          <w:rFonts w:ascii="Times New Roman" w:eastAsia="Calibri" w:hAnsi="Times New Roman" w:cs="Times New Roman"/>
          <w:sz w:val="24"/>
          <w:szCs w:val="24"/>
        </w:rPr>
        <w:t>2240</w:t>
      </w:r>
      <w:r w:rsidR="00B05098" w:rsidRPr="00B050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5098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r w:rsidR="00B05098" w:rsidRPr="00B05098">
        <w:rPr>
          <w:rFonts w:ascii="Times New Roman" w:eastAsia="Times New Roman" w:hAnsi="Times New Roman" w:cs="Times New Roman"/>
          <w:color w:val="000000"/>
          <w:sz w:val="24"/>
          <w:szCs w:val="24"/>
        </w:rPr>
        <w:t>1 200 000,00</w:t>
      </w:r>
      <w:r w:rsidR="00B05098" w:rsidRPr="00B05098">
        <w:rPr>
          <w:rFonts w:ascii="Times New Roman" w:hAnsi="Times New Roman" w:cs="Times New Roman"/>
          <w:sz w:val="24"/>
          <w:szCs w:val="24"/>
        </w:rPr>
        <w:t xml:space="preserve">грн. (Один мільйон </w:t>
      </w:r>
      <w:r w:rsidR="00B05098" w:rsidRPr="00B05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двісті тисяч гривень 00 </w:t>
      </w:r>
      <w:proofErr w:type="spellStart"/>
      <w:r w:rsidR="00B05098" w:rsidRPr="00B0509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05098" w:rsidRPr="00B0509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05098" w:rsidRPr="00B0509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05098" w:rsidRPr="00B05098">
        <w:rPr>
          <w:rFonts w:ascii="Times New Roman" w:hAnsi="Times New Roman" w:cs="Times New Roman"/>
          <w:sz w:val="24"/>
          <w:szCs w:val="24"/>
        </w:rPr>
        <w:t xml:space="preserve">) </w:t>
      </w:r>
      <w:r w:rsidR="00B05098" w:rsidRPr="00B0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B0509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481EEB" w14:textId="77777777" w:rsidR="00B55040" w:rsidRPr="00B05098" w:rsidRDefault="00B0509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0509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468A6"/>
    <w:rsid w:val="000E70B8"/>
    <w:rsid w:val="000F73C4"/>
    <w:rsid w:val="002F2279"/>
    <w:rsid w:val="00325419"/>
    <w:rsid w:val="004265CA"/>
    <w:rsid w:val="00483C6D"/>
    <w:rsid w:val="004C45E2"/>
    <w:rsid w:val="00553F6C"/>
    <w:rsid w:val="005A6F9F"/>
    <w:rsid w:val="00626A01"/>
    <w:rsid w:val="00632996"/>
    <w:rsid w:val="00672FC0"/>
    <w:rsid w:val="00691456"/>
    <w:rsid w:val="00B05098"/>
    <w:rsid w:val="00B76CFD"/>
    <w:rsid w:val="00BF286D"/>
    <w:rsid w:val="00C34B10"/>
    <w:rsid w:val="00C35ECD"/>
    <w:rsid w:val="00CB32B6"/>
    <w:rsid w:val="00CB606E"/>
    <w:rsid w:val="00D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9AC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2F2279"/>
  </w:style>
  <w:style w:type="character" w:customStyle="1" w:styleId="tendertuidzvje7">
    <w:name w:val="tender__tuid__zvje7"/>
    <w:basedOn w:val="a0"/>
    <w:rsid w:val="0063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2025-05-08T10:08:00Z</dcterms:modified>
</cp:coreProperties>
</file>