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45A7" w14:textId="77777777" w:rsidR="00672FC0" w:rsidRPr="002C30E7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0E7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991FC4C" w14:textId="77777777" w:rsidR="00672FC0" w:rsidRPr="002C30E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30E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C30E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C30E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088C747" w14:textId="77777777" w:rsidR="00672FC0" w:rsidRPr="002C30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0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C30E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C30E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2C30E7">
        <w:rPr>
          <w:rFonts w:ascii="Times New Roman" w:hAnsi="Times New Roman"/>
          <w:sz w:val="24"/>
          <w:szCs w:val="24"/>
        </w:rPr>
        <w:t>05493562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2C30E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51B634" w14:textId="6CA97D07" w:rsidR="00672FC0" w:rsidRPr="002C30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0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>Вироби</w:t>
      </w:r>
      <w:proofErr w:type="spellEnd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>медичного</w:t>
      </w:r>
      <w:proofErr w:type="spellEnd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>призначення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 w:eastAsia="ru-RU"/>
        </w:rPr>
        <w:t>Коди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 w:eastAsia="ru-RU"/>
        </w:rPr>
        <w:t>згідно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2C30E7" w:rsidRPr="002C30E7"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НК 024:2023 – </w:t>
      </w:r>
      <w:r w:rsidR="002C30E7" w:rsidRPr="002C30E7">
        <w:rPr>
          <w:rFonts w:ascii="Times New Roman" w:hAnsi="Times New Roman"/>
          <w:sz w:val="24"/>
          <w:szCs w:val="24"/>
          <w:lang w:val="ru-RU"/>
        </w:rPr>
        <w:t>45966; 45966; 45966;</w:t>
      </w:r>
      <w:r w:rsidR="002C30E7" w:rsidRPr="002C30E7">
        <w:rPr>
          <w:rFonts w:ascii="Times New Roman" w:eastAsia="Times New Roman" w:hAnsi="Times New Roman"/>
          <w:sz w:val="24"/>
          <w:szCs w:val="24"/>
          <w:lang w:val="ru-RU"/>
        </w:rPr>
        <w:t xml:space="preserve"> 31744.</w:t>
      </w:r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), Код за ДК 021-2015: 33140000-3 —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Медичні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матеріали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. (33141000-0 —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Медичні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матеріали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нехімічні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гематологічні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одноразового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>)</w:t>
      </w:r>
      <w:r w:rsidR="0019623A" w:rsidRPr="002C30E7">
        <w:rPr>
          <w:rFonts w:ascii="Times New Roman" w:hAnsi="Times New Roman"/>
          <w:sz w:val="24"/>
          <w:szCs w:val="24"/>
        </w:rPr>
        <w:t>.</w:t>
      </w:r>
    </w:p>
    <w:p w14:paraId="7BC7A056" w14:textId="7461CC6D" w:rsidR="00672FC0" w:rsidRPr="002C30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30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2C30E7" w:rsidRPr="002C30E7">
        <w:rPr>
          <w:rStyle w:val="tendertuidzvje7"/>
          <w:rFonts w:ascii="Times New Roman" w:hAnsi="Times New Roman"/>
          <w:sz w:val="24"/>
          <w:szCs w:val="24"/>
        </w:rPr>
        <w:t>UA</w:t>
      </w:r>
      <w:r w:rsidR="002C30E7" w:rsidRPr="002C30E7">
        <w:rPr>
          <w:rStyle w:val="tendertuidzvje7"/>
          <w:rFonts w:ascii="Times New Roman" w:hAnsi="Times New Roman"/>
          <w:sz w:val="24"/>
          <w:szCs w:val="24"/>
          <w:lang w:val="ru-RU"/>
        </w:rPr>
        <w:t>-2025-06-12-010533-</w:t>
      </w:r>
      <w:r w:rsidR="002C30E7" w:rsidRPr="002C30E7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345EECF8" w14:textId="11A6A56B" w:rsidR="00672FC0" w:rsidRPr="002C30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30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C30E7" w:rsidRPr="002C30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896 000</w:t>
      </w:r>
      <w:r w:rsidR="002C30E7" w:rsidRPr="002C30E7">
        <w:rPr>
          <w:rFonts w:ascii="Times New Roman" w:hAnsi="Times New Roman"/>
          <w:bCs/>
          <w:sz w:val="24"/>
          <w:szCs w:val="24"/>
        </w:rPr>
        <w:t>,00 грн (Вісімсот дев’яносто шість тисяч гривень 00 копійок)</w:t>
      </w:r>
      <w:r w:rsidR="002C30E7" w:rsidRPr="002C30E7">
        <w:rPr>
          <w:rFonts w:ascii="Times New Roman" w:hAnsi="Times New Roman"/>
          <w:sz w:val="24"/>
          <w:szCs w:val="24"/>
        </w:rPr>
        <w:t xml:space="preserve"> </w:t>
      </w:r>
      <w:r w:rsidR="002C30E7" w:rsidRPr="002C30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38B5A4F6" w14:textId="0C6F1E1B" w:rsidR="00672FC0" w:rsidRPr="002C30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30E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>Вироби</w:t>
      </w:r>
      <w:proofErr w:type="spellEnd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>медичного</w:t>
      </w:r>
      <w:proofErr w:type="spellEnd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pacing w:val="-1"/>
          <w:sz w:val="24"/>
          <w:szCs w:val="24"/>
          <w:lang w:val="ru-RU"/>
        </w:rPr>
        <w:t>призначення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 w:eastAsia="ru-RU"/>
        </w:rPr>
        <w:t>Коди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 w:eastAsia="ru-RU"/>
        </w:rPr>
        <w:t>згідно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2C30E7" w:rsidRPr="002C30E7"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НК 024:2023 – </w:t>
      </w:r>
      <w:r w:rsidR="002C30E7" w:rsidRPr="002C30E7">
        <w:rPr>
          <w:rFonts w:ascii="Times New Roman" w:hAnsi="Times New Roman"/>
          <w:sz w:val="24"/>
          <w:szCs w:val="24"/>
          <w:lang w:val="ru-RU"/>
        </w:rPr>
        <w:t>45966; 45966; 45966;</w:t>
      </w:r>
      <w:r w:rsidR="002C30E7" w:rsidRPr="002C30E7">
        <w:rPr>
          <w:rFonts w:ascii="Times New Roman" w:eastAsia="Times New Roman" w:hAnsi="Times New Roman"/>
          <w:sz w:val="24"/>
          <w:szCs w:val="24"/>
          <w:lang w:val="ru-RU"/>
        </w:rPr>
        <w:t xml:space="preserve"> 31744.</w:t>
      </w:r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), Код за ДК 021-2015: 33140000-3 —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Медичні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матеріали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. (33141000-0 —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Медичні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матеріали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нехімічні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гематологічні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 xml:space="preserve"> одноразового </w:t>
      </w:r>
      <w:proofErr w:type="spellStart"/>
      <w:r w:rsidR="002C30E7" w:rsidRPr="002C30E7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="002C30E7" w:rsidRPr="002C30E7">
        <w:rPr>
          <w:rFonts w:ascii="Times New Roman" w:hAnsi="Times New Roman"/>
          <w:sz w:val="24"/>
          <w:szCs w:val="24"/>
          <w:lang w:val="ru-RU"/>
        </w:rPr>
        <w:t>)</w:t>
      </w:r>
      <w:r w:rsidR="002C30E7"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2C30E7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86340E" w14:textId="77777777" w:rsidR="00672FC0" w:rsidRPr="002C30E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5687C9E3" w14:textId="606FB8A7" w:rsidR="00672FC0" w:rsidRPr="002C30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30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2C30E7" w:rsidRPr="002C30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896 000</w:t>
      </w:r>
      <w:r w:rsidR="002C30E7" w:rsidRPr="002C30E7">
        <w:rPr>
          <w:rFonts w:ascii="Times New Roman" w:hAnsi="Times New Roman"/>
          <w:bCs/>
          <w:sz w:val="24"/>
          <w:szCs w:val="24"/>
        </w:rPr>
        <w:t>,00 грн (Вісімсот дев’яносто шість тисяч гривень 00 копійок)</w:t>
      </w:r>
      <w:r w:rsidR="002C30E7" w:rsidRPr="002C30E7">
        <w:rPr>
          <w:rFonts w:ascii="Times New Roman" w:hAnsi="Times New Roman"/>
          <w:sz w:val="24"/>
          <w:szCs w:val="24"/>
        </w:rPr>
        <w:t xml:space="preserve"> </w:t>
      </w:r>
      <w:r w:rsidR="002C30E7" w:rsidRPr="002C30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2C30E7"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265CA" w:rsidRPr="002C30E7"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proofErr w:type="spellEnd"/>
      <w:r w:rsidR="004265CA"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 до розрахунку до прое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C30E7" w:rsidRPr="002C30E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C30E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258EA46" w14:textId="77777777" w:rsidR="00672FC0" w:rsidRPr="002C30E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04CFC" w14:textId="77777777" w:rsidR="00672FC0" w:rsidRPr="002C30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30E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3612F3" w14:textId="77777777" w:rsidR="00672FC0" w:rsidRPr="002C30E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0E7">
        <w:rPr>
          <w:rFonts w:ascii="Times New Roman" w:eastAsia="Calibri" w:hAnsi="Times New Roman" w:cs="Times New Roman"/>
          <w:sz w:val="24"/>
          <w:szCs w:val="24"/>
        </w:rPr>
        <w:t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закупівель «</w:t>
      </w:r>
      <w:r w:rsidRPr="002C30E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2C30E7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781BEFA" w14:textId="4BF99D6F" w:rsidR="00672FC0" w:rsidRPr="002C30E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0E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2C30E7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proofErr w:type="spellStart"/>
      <w:r w:rsidR="002C30E7" w:rsidRPr="002C30E7">
        <w:rPr>
          <w:rFonts w:ascii="Times New Roman" w:hAnsi="Times New Roman" w:cs="Times New Roman"/>
          <w:spacing w:val="-1"/>
          <w:sz w:val="24"/>
          <w:szCs w:val="24"/>
          <w:lang w:val="ru-RU"/>
        </w:rPr>
        <w:t>Вироби</w:t>
      </w:r>
      <w:proofErr w:type="spellEnd"/>
      <w:r w:rsidR="002C30E7" w:rsidRPr="002C30E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 w:cs="Times New Roman"/>
          <w:spacing w:val="-1"/>
          <w:sz w:val="24"/>
          <w:szCs w:val="24"/>
          <w:lang w:val="ru-RU"/>
        </w:rPr>
        <w:t>медичного</w:t>
      </w:r>
      <w:proofErr w:type="spellEnd"/>
      <w:r w:rsidR="002C30E7" w:rsidRPr="002C30E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призначення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 w:eastAsia="ru-RU"/>
        </w:rPr>
        <w:t>Коди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 w:eastAsia="ru-RU"/>
        </w:rPr>
        <w:t>згідно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C30E7" w:rsidRPr="002C30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НК 024:2023 – </w:t>
      </w:r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45966; 45966; 45966;</w:t>
      </w:r>
      <w:r w:rsidR="002C30E7" w:rsidRPr="002C30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31744.</w:t>
      </w:r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 xml:space="preserve">), Код за ДК 021-2015: 33140000-3 — 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Медичні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 xml:space="preserve">. (33141000-0 — 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Медичні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нехімічні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гематологічні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 xml:space="preserve"> одноразового </w:t>
      </w:r>
      <w:proofErr w:type="spellStart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="002C30E7" w:rsidRPr="002C30E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C30E7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2C30E7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2C30E7" w:rsidRPr="002C30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C30E7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2C30E7" w:rsidRPr="002C3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896 000</w:t>
      </w:r>
      <w:r w:rsidR="002C30E7" w:rsidRPr="002C30E7">
        <w:rPr>
          <w:rFonts w:ascii="Times New Roman" w:hAnsi="Times New Roman" w:cs="Times New Roman"/>
          <w:bCs/>
          <w:sz w:val="24"/>
          <w:szCs w:val="24"/>
        </w:rPr>
        <w:t>,00 грн (Вісімсот дев’яносто шість тисяч гривень 00 копійок)</w:t>
      </w:r>
      <w:r w:rsidR="002C30E7" w:rsidRPr="002C30E7">
        <w:rPr>
          <w:rFonts w:ascii="Times New Roman" w:hAnsi="Times New Roman" w:cs="Times New Roman"/>
          <w:sz w:val="24"/>
          <w:szCs w:val="24"/>
        </w:rPr>
        <w:t xml:space="preserve"> </w:t>
      </w:r>
      <w:r w:rsidR="002C30E7" w:rsidRPr="002C3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478880B2" w14:textId="77777777" w:rsidR="00B55040" w:rsidRPr="002C30E7" w:rsidRDefault="002C30E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2C30E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FC0"/>
    <w:rsid w:val="000933AA"/>
    <w:rsid w:val="000E70B8"/>
    <w:rsid w:val="0019623A"/>
    <w:rsid w:val="002732D3"/>
    <w:rsid w:val="002C30E7"/>
    <w:rsid w:val="002F5054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60668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693A"/>
  <w15:docId w15:val="{7D8DF612-D753-439B-B528-8DBF854D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2026-01-27T11:51:00Z</dcterms:modified>
</cp:coreProperties>
</file>